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FE1D74" w:rsidRPr="00FE1D74" w:rsidTr="00FE1D74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2" name="Рисунок 2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FE1D74" w:rsidRPr="00FE1D74" w:rsidTr="00FE1D74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FE1D74" w:rsidRPr="00FE1D74" w:rsidRDefault="00FE1D74" w:rsidP="00FE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E1D74" w:rsidRPr="00947F10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47F1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РАБОЧАЯ ПРОГРАММА </w:t>
            </w:r>
            <w:r w:rsidR="00947F1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ПРОФЕССИОНАЛЬНОГО МОДУЛЯ</w:t>
            </w:r>
          </w:p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D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специальности 13.02.11 «Техническая эксплуатация и обслуживание электрического и электромеханического оборудования (по отраслям)»</w:t>
            </w:r>
          </w:p>
          <w:p w:rsidR="00FE1D74" w:rsidRPr="00FE1D74" w:rsidRDefault="00FE1D74" w:rsidP="00FE1D7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1D74" w:rsidRPr="00FE1D74" w:rsidRDefault="00FE1D74" w:rsidP="00FE1D74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E1D74" w:rsidRPr="00FE1D74" w:rsidRDefault="00FE1D74" w:rsidP="00FE1D74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E1D74" w:rsidRDefault="00FE1D74" w:rsidP="00FE1D74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51E8" w:rsidRDefault="00E451E8" w:rsidP="00FE1D74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51E8" w:rsidRDefault="00E451E8" w:rsidP="00FE1D74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51E8" w:rsidRDefault="00E451E8" w:rsidP="00FE1D74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51E8" w:rsidRDefault="00E451E8" w:rsidP="00FE1D74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51E8" w:rsidRPr="00FE1D74" w:rsidRDefault="00E451E8" w:rsidP="00FE1D74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1D74" w:rsidRDefault="00FE1D74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ПРОФЕССИОНАЛЬНОГО МОДУЛЯ</w:t>
      </w: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ПМ.02 «Выполнение сервисного обслуживания бытовых машин и приборов»</w:t>
      </w: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E1D74" w:rsidRDefault="00FE1D74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47F10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47F10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47F10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47F10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451E8" w:rsidRDefault="00E451E8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451E8" w:rsidRDefault="00E451E8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451E8" w:rsidRDefault="00E451E8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47F10" w:rsidRPr="00DD25C5" w:rsidRDefault="00947F10" w:rsidP="00947F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FE1D74" w:rsidRDefault="00EC2F92" w:rsidP="00DD25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DD25C5" w:rsidRPr="00DD25C5" w:rsidSect="008C2B9A">
          <w:pgSz w:w="11907" w:h="16840"/>
          <w:pgMar w:top="1134" w:right="851" w:bottom="992" w:left="1418" w:header="709" w:footer="709" w:gutter="0"/>
          <w:cols w:space="720"/>
        </w:sectPr>
      </w:pP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NSimSun" w:hAnsi="Times New Roman" w:cs="Arial Unicode MS"/>
          <w:kern w:val="3"/>
          <w:sz w:val="24"/>
          <w:szCs w:val="24"/>
          <w:lang w:eastAsia="zh-CN" w:bidi="hi-IN"/>
        </w:rPr>
      </w:pP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lastRenderedPageBreak/>
        <w:t xml:space="preserve">Программа </w:t>
      </w:r>
      <w:r w:rsidR="00FE1D74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>профессионального модуля</w:t>
      </w: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 xml:space="preserve"> разработана на основе Федерального государственного образовательного стандарта (далее – ФГОС) п</w:t>
      </w:r>
      <w:r w:rsidR="00FE1D74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>о специальности</w:t>
      </w: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 xml:space="preserve"> среднего профессионального образо</w:t>
      </w:r>
      <w:r w:rsidR="00FE1D74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 xml:space="preserve">вания </w:t>
      </w: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>13.02.11«Техническая эксплуатация и обслуживание электрического и электромеханического оборудования»</w:t>
      </w: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Calibri" w:hAnsi="Times New Roman" w:cs="Arial Unicode MS"/>
          <w:i/>
          <w:kern w:val="3"/>
          <w:sz w:val="24"/>
          <w:szCs w:val="24"/>
          <w:vertAlign w:val="superscript"/>
          <w:lang w:bidi="hi-IN"/>
        </w:rPr>
      </w:pP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NSimSun" w:hAnsi="Times New Roman" w:cs="Arial Unicode MS"/>
          <w:kern w:val="3"/>
          <w:sz w:val="24"/>
          <w:szCs w:val="24"/>
          <w:lang w:eastAsia="zh-CN" w:bidi="hi-IN"/>
        </w:rPr>
      </w:pP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 xml:space="preserve">Организация-разработчик: </w:t>
      </w:r>
      <w:r w:rsidRPr="008C2B9A"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  <w:t>ГБПОУ РХ «Черногорский горно-строительный техникум»</w:t>
      </w: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</w:pP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</w:pP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>Разработчик:</w:t>
      </w: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NSimSun" w:hAnsi="Times New Roman" w:cs="Arial Unicode MS"/>
          <w:kern w:val="3"/>
          <w:sz w:val="24"/>
          <w:szCs w:val="24"/>
          <w:lang w:eastAsia="zh-CN" w:bidi="hi-IN"/>
        </w:rPr>
      </w:pPr>
      <w:proofErr w:type="spellStart"/>
      <w:r w:rsidRPr="008C2B9A"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  <w:t>Гогунская</w:t>
      </w:r>
      <w:proofErr w:type="spellEnd"/>
      <w:r w:rsidRPr="008C2B9A"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  <w:t xml:space="preserve"> Галина Николаевна</w:t>
      </w:r>
      <w:r w:rsidRPr="008C2B9A"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  <w:t>, преподаватель общепрофессиональных дисциплин</w:t>
      </w: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</w:pP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jc w:val="both"/>
        <w:textAlignment w:val="baseline"/>
        <w:rPr>
          <w:rFonts w:ascii="Times New Roman" w:eastAsia="Calibri" w:hAnsi="Times New Roman" w:cs="Arial Unicode MS"/>
          <w:kern w:val="3"/>
          <w:sz w:val="24"/>
          <w:szCs w:val="24"/>
          <w:lang w:bidi="hi-IN"/>
        </w:rPr>
      </w:pP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jc w:val="both"/>
        <w:textAlignment w:val="baseline"/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</w:pPr>
    </w:p>
    <w:p w:rsidR="008C2B9A" w:rsidRPr="008C2B9A" w:rsidRDefault="008C2B9A" w:rsidP="008C2B9A">
      <w:pPr>
        <w:suppressAutoHyphens/>
        <w:autoSpaceDE w:val="0"/>
        <w:autoSpaceDN w:val="0"/>
        <w:spacing w:after="0" w:line="240" w:lineRule="auto"/>
        <w:ind w:firstLine="919"/>
        <w:textAlignment w:val="baseline"/>
        <w:rPr>
          <w:rFonts w:ascii="Times New Roman" w:eastAsia="Calibri" w:hAnsi="Times New Roman" w:cs="Arial Unicode MS"/>
          <w:b/>
          <w:kern w:val="3"/>
          <w:sz w:val="24"/>
          <w:szCs w:val="24"/>
          <w:lang w:bidi="hi-IN"/>
        </w:rPr>
      </w:pPr>
    </w:p>
    <w:p w:rsidR="008C2B9A" w:rsidRPr="008C2B9A" w:rsidRDefault="008C2B9A" w:rsidP="008C2B9A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Calibri"/>
          <w:kern w:val="3"/>
          <w:lang w:eastAsia="zh-CN"/>
        </w:rPr>
      </w:pPr>
    </w:p>
    <w:p w:rsidR="008C2B9A" w:rsidRPr="008C2B9A" w:rsidRDefault="008C2B9A" w:rsidP="008C2B9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</w:p>
    <w:p w:rsidR="008C2B9A" w:rsidRPr="008C2B9A" w:rsidRDefault="00023376" w:rsidP="00023376">
      <w:pPr>
        <w:widowControl w:val="0"/>
        <w:suppressAutoHyphens/>
        <w:autoSpaceDN w:val="0"/>
        <w:spacing w:after="0" w:line="360" w:lineRule="auto"/>
        <w:ind w:left="-567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  <w:r>
        <w:rPr>
          <w:rFonts w:ascii="Times New Roman" w:eastAsia="Calibri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6446520" cy="1170270"/>
            <wp:effectExtent l="19050" t="0" r="0" b="0"/>
            <wp:docPr id="1" name="Рисунок 1" descr="F:\подпись\Гогунская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9966" cy="116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8C2B9A" w:rsidRDefault="008C2B9A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023376" w:rsidRDefault="00023376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023376" w:rsidRDefault="00023376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023376" w:rsidRDefault="00023376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023376" w:rsidRDefault="00023376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023376" w:rsidRDefault="00023376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E451E8" w:rsidRDefault="00E451E8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FE1D74" w:rsidRDefault="00FE1D74" w:rsidP="008C2B9A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NSimSun" w:hAnsi="Times New Roman" w:cs="Arial Unicode MS"/>
          <w:b/>
          <w:bCs/>
          <w:caps/>
          <w:kern w:val="3"/>
          <w:sz w:val="24"/>
          <w:szCs w:val="24"/>
          <w:lang w:eastAsia="zh-CN" w:bidi="hi-IN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DD25C5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СОДЕРЖАНИЕ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DD25C5" w:rsidRPr="00DD25C5" w:rsidTr="008C2B9A">
        <w:tc>
          <w:tcPr>
            <w:tcW w:w="7501" w:type="dxa"/>
          </w:tcPr>
          <w:p w:rsidR="00DD25C5" w:rsidRPr="00DD25C5" w:rsidRDefault="00DD25C5" w:rsidP="00DD25C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ОБЩАЯ ХАРАКТЕРИСТИКА ПРИМЕРНОЙ РАБОЧЕЙ ПРОГРАММЫ ПРОФЕССИОНАЛЬНОГО МОДУЛЯ </w:t>
            </w:r>
          </w:p>
        </w:tc>
        <w:tc>
          <w:tcPr>
            <w:tcW w:w="1854" w:type="dxa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D25C5" w:rsidRPr="00DD25C5" w:rsidTr="008C2B9A">
        <w:tc>
          <w:tcPr>
            <w:tcW w:w="7501" w:type="dxa"/>
          </w:tcPr>
          <w:p w:rsidR="00DD25C5" w:rsidRPr="00DD25C5" w:rsidRDefault="00DD25C5" w:rsidP="00DD25C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СТРУКТУРА И СОДЕРЖАНИЕ ПРОГРАММЫ ПРОФЕССИОНАЛЬНОГО МОДУЛЯ </w:t>
            </w:r>
          </w:p>
          <w:p w:rsidR="00DD25C5" w:rsidRPr="00DD25C5" w:rsidRDefault="00DD25C5" w:rsidP="00DD25C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УСЛОВИЯ РЕАЛИЗАЦИИ ПРОФЕССИОНАЛЬНОГО МОДУЛЯ </w:t>
            </w:r>
          </w:p>
        </w:tc>
        <w:tc>
          <w:tcPr>
            <w:tcW w:w="1854" w:type="dxa"/>
          </w:tcPr>
          <w:p w:rsidR="00DD25C5" w:rsidRPr="00DD25C5" w:rsidRDefault="00DD25C5" w:rsidP="00DD25C5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D25C5" w:rsidRPr="00DD25C5" w:rsidTr="008C2B9A">
        <w:tc>
          <w:tcPr>
            <w:tcW w:w="7501" w:type="dxa"/>
          </w:tcPr>
          <w:p w:rsidR="00DD25C5" w:rsidRPr="00DD25C5" w:rsidRDefault="00DD25C5" w:rsidP="00DD25C5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КОНТРОЛЬ И ОЦЕНКА РЕЗУЛЬТАТОВ ОСВОЕНИЯ ПРОФЕССИОНАЛЬНОГО МОДУЛЯ </w:t>
            </w:r>
          </w:p>
          <w:p w:rsidR="00DD25C5" w:rsidRPr="00DD25C5" w:rsidRDefault="00DD25C5" w:rsidP="00DD25C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C2B9A" w:rsidRDefault="008C2B9A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РАБОЧЕЙ ПРОГРАММЫ</w:t>
      </w: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ПРОФЕССИОНАЛЬНОГО МОДУЛЯ</w:t>
      </w:r>
    </w:p>
    <w:p w:rsidR="00DD25C5" w:rsidRPr="00DD25C5" w:rsidRDefault="00DD25C5" w:rsidP="00DD25C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ПМ.02 «</w:t>
      </w: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сервисного обслуживания бытовых машин и приборов</w:t>
      </w:r>
      <w:r w:rsidRPr="00DD25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DD25C5" w:rsidRPr="00DD25C5" w:rsidRDefault="00DD25C5" w:rsidP="00DD25C5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студент должен освоить основной вид деятельности Выполнение сервисного обслуживания бытовых машин иприборов и соответствующие ему общие компетенции и профессиональные компетенции:</w:t>
      </w:r>
    </w:p>
    <w:p w:rsidR="00DD25C5" w:rsidRPr="00DD25C5" w:rsidRDefault="00DD25C5" w:rsidP="00C02616">
      <w:pPr>
        <w:numPr>
          <w:ilvl w:val="2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DD25C5" w:rsidRPr="00DD25C5" w:rsidTr="008C2B9A">
        <w:trPr>
          <w:trHeight w:val="327"/>
        </w:trPr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D25C5" w:rsidRPr="00DD25C5" w:rsidTr="008C2B9A">
        <w:tc>
          <w:tcPr>
            <w:tcW w:w="1229" w:type="dxa"/>
          </w:tcPr>
          <w:p w:rsidR="00DD25C5" w:rsidRPr="00DD25C5" w:rsidRDefault="00DD25C5" w:rsidP="00DD25C5">
            <w:pPr>
              <w:ind w:right="11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342" w:type="dxa"/>
          </w:tcPr>
          <w:p w:rsidR="00DD25C5" w:rsidRPr="00DD25C5" w:rsidRDefault="00DD25C5" w:rsidP="00DD2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</w:tr>
    </w:tbl>
    <w:p w:rsidR="00DD25C5" w:rsidRPr="00DD25C5" w:rsidRDefault="00DD25C5" w:rsidP="00DD25C5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C5" w:rsidRPr="00DD25C5" w:rsidRDefault="00DD25C5" w:rsidP="00DD25C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D25C5">
        <w:rPr>
          <w:rFonts w:ascii="Times New Roman" w:eastAsia="Times New Roman" w:hAnsi="Times New Roman" w:cs="Times New Roman"/>
          <w:bCs/>
          <w:iCs/>
        </w:rPr>
        <w:t>1.1.2</w:t>
      </w:r>
      <w:r w:rsidRPr="00DD25C5">
        <w:rPr>
          <w:rFonts w:ascii="Arial" w:eastAsia="Times New Roman" w:hAnsi="Arial" w:cs="Times New Roman"/>
          <w:bCs/>
          <w:iCs/>
          <w:sz w:val="28"/>
          <w:szCs w:val="28"/>
        </w:rPr>
        <w:t xml:space="preserve">. </w:t>
      </w:r>
      <w:r w:rsidRPr="00DD25C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DD25C5" w:rsidRPr="00DD25C5" w:rsidTr="008C2B9A">
        <w:tc>
          <w:tcPr>
            <w:tcW w:w="1204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D25C5" w:rsidRPr="00DD25C5" w:rsidTr="008C2B9A">
        <w:tc>
          <w:tcPr>
            <w:tcW w:w="1204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367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Выполнение сервисного обслуживания бытовых машин и приборов</w:t>
            </w:r>
          </w:p>
        </w:tc>
      </w:tr>
      <w:tr w:rsidR="00DD25C5" w:rsidRPr="00DD25C5" w:rsidTr="008C2B9A">
        <w:tc>
          <w:tcPr>
            <w:tcW w:w="1204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DD25C5" w:rsidRPr="00DD25C5" w:rsidRDefault="00DD25C5" w:rsidP="00DD25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Организовывать и выполнять работы по эксплуатации, обслуживанию и ремонту бытовой техники.</w:t>
            </w:r>
          </w:p>
        </w:tc>
      </w:tr>
      <w:tr w:rsidR="00DD25C5" w:rsidRPr="00DD25C5" w:rsidTr="008C2B9A">
        <w:tc>
          <w:tcPr>
            <w:tcW w:w="1204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2.</w:t>
            </w: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2</w:t>
            </w: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DD25C5" w:rsidRPr="00DD25C5" w:rsidRDefault="00DD25C5" w:rsidP="00DD25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Осуществлять диагностику и контроль технического состояния бытовой техники.</w:t>
            </w:r>
          </w:p>
        </w:tc>
      </w:tr>
      <w:tr w:rsidR="00DD25C5" w:rsidRPr="00DD25C5" w:rsidTr="008C2B9A">
        <w:tc>
          <w:tcPr>
            <w:tcW w:w="1204" w:type="dxa"/>
          </w:tcPr>
          <w:p w:rsidR="00DD25C5" w:rsidRPr="00DD25C5" w:rsidRDefault="00DD25C5" w:rsidP="00DD25C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2.3.</w:t>
            </w:r>
          </w:p>
        </w:tc>
        <w:tc>
          <w:tcPr>
            <w:tcW w:w="8367" w:type="dxa"/>
          </w:tcPr>
          <w:p w:rsidR="00DD25C5" w:rsidRPr="00DD25C5" w:rsidRDefault="00DD25C5" w:rsidP="00DD25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Прогнозировать отказы, определять ресурсы, обнаруживать дефекты электробытовой техники.</w:t>
            </w:r>
          </w:p>
        </w:tc>
      </w:tr>
    </w:tbl>
    <w:p w:rsidR="00DD25C5" w:rsidRPr="00DD25C5" w:rsidRDefault="00DD25C5" w:rsidP="00DD25C5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25C5" w:rsidRPr="00DD25C5" w:rsidRDefault="00DD25C5" w:rsidP="00DD25C5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804"/>
      </w:tblGrid>
      <w:tr w:rsidR="00DD25C5" w:rsidRPr="00DD25C5" w:rsidTr="008C2B9A">
        <w:tc>
          <w:tcPr>
            <w:tcW w:w="2802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Иметь практический 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опыт</w:t>
            </w:r>
          </w:p>
        </w:tc>
        <w:tc>
          <w:tcPr>
            <w:tcW w:w="6804" w:type="dxa"/>
          </w:tcPr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выполнения работ по техническому обслуживанию и ремонту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бытовой техники; диагностики и контроля технического состояния бытовой техники.</w:t>
            </w:r>
          </w:p>
        </w:tc>
      </w:tr>
      <w:tr w:rsidR="00DD25C5" w:rsidRPr="00DD25C5" w:rsidTr="008C2B9A">
        <w:tc>
          <w:tcPr>
            <w:tcW w:w="2802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6804" w:type="dxa"/>
          </w:tcPr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обслуживание и ремонт бытовых машин и приборов; </w:t>
            </w:r>
          </w:p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работы бытовых машин и приборов; эффективно использовать материалы и оборудование; пользоваться основным оборудованием, приспособлениями и инструментом для ремонта бытовых машин и приборов; производить расчет электронагревательного электрооборудования; производить наладку и испытания электробытовых приборов.</w:t>
            </w:r>
          </w:p>
        </w:tc>
      </w:tr>
      <w:tr w:rsidR="00DD25C5" w:rsidRPr="00DD25C5" w:rsidTr="008C2B9A">
        <w:tc>
          <w:tcPr>
            <w:tcW w:w="2802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6804" w:type="dxa"/>
          </w:tcPr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классификацию, конструкции технические характеристики и области применения бытовых машин и приборов; </w:t>
            </w:r>
          </w:p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организации сервисного обслуживания и ремонта бытовой техники; </w:t>
            </w:r>
          </w:p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типовые технологические процессы и оборудование при эксплуатации, обслуживании, ремонте и испытаниях бытовой техники; </w:t>
            </w:r>
          </w:p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и оборудование диагностики и контроля технического состояния бытовой техники; </w:t>
            </w:r>
          </w:p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технологии ремонта электробытовой техники.</w:t>
            </w:r>
          </w:p>
        </w:tc>
      </w:tr>
    </w:tbl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Количество часов, отводимое на освоение профессионального модуля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часов        </w:t>
      </w:r>
      <w:r w:rsidR="00E451E8">
        <w:rPr>
          <w:rFonts w:ascii="Times New Roman" w:eastAsia="Times New Roman" w:hAnsi="Times New Roman" w:cs="Times New Roman"/>
          <w:sz w:val="24"/>
          <w:szCs w:val="24"/>
          <w:lang w:eastAsia="ru-RU"/>
        </w:rPr>
        <w:t>206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  на освоение МДК       </w:t>
      </w:r>
      <w:r w:rsidR="0071402F">
        <w:rPr>
          <w:rFonts w:ascii="Times New Roman" w:eastAsia="Times New Roman" w:hAnsi="Times New Roman" w:cs="Times New Roman"/>
          <w:sz w:val="24"/>
          <w:szCs w:val="24"/>
          <w:lang w:eastAsia="ru-RU"/>
        </w:rPr>
        <w:t>88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  <w:r w:rsidRPr="00DD25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10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DD25C5" w:rsidRPr="00DD25C5" w:rsidSect="008C2B9A">
          <w:pgSz w:w="11907" w:h="16840"/>
          <w:pgMar w:top="1134" w:right="851" w:bottom="992" w:left="1418" w:header="709" w:footer="709" w:gutter="0"/>
          <w:cols w:space="720"/>
        </w:sectPr>
      </w:pP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3120"/>
        <w:gridCol w:w="1275"/>
        <w:gridCol w:w="1135"/>
        <w:gridCol w:w="1848"/>
        <w:gridCol w:w="1693"/>
        <w:gridCol w:w="9"/>
        <w:gridCol w:w="1409"/>
        <w:gridCol w:w="9"/>
        <w:gridCol w:w="1281"/>
        <w:gridCol w:w="1200"/>
      </w:tblGrid>
      <w:tr w:rsidR="00DD25C5" w:rsidRPr="00DD25C5" w:rsidTr="008C2B9A">
        <w:trPr>
          <w:trHeight w:val="353"/>
        </w:trPr>
        <w:tc>
          <w:tcPr>
            <w:tcW w:w="653" w:type="pct"/>
            <w:vMerge w:val="restart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045" w:type="pct"/>
            <w:vMerge w:val="restart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27" w:type="pct"/>
            <w:vMerge w:val="restart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Суммарный объем нагрузки, час.</w:t>
            </w:r>
          </w:p>
        </w:tc>
        <w:tc>
          <w:tcPr>
            <w:tcW w:w="2875" w:type="pct"/>
            <w:gridSpan w:val="8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профессионального модуля, час.</w:t>
            </w:r>
          </w:p>
        </w:tc>
      </w:tr>
      <w:tr w:rsidR="00DD25C5" w:rsidRPr="00DD25C5" w:rsidTr="008C2B9A">
        <w:trPr>
          <w:trHeight w:val="353"/>
        </w:trPr>
        <w:tc>
          <w:tcPr>
            <w:tcW w:w="653" w:type="pct"/>
            <w:vMerge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vMerge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vMerge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73" w:type="pct"/>
            <w:gridSpan w:val="7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обучающихся во взаимодействии с преподавателем</w:t>
            </w:r>
          </w:p>
        </w:tc>
        <w:tc>
          <w:tcPr>
            <w:tcW w:w="402" w:type="pct"/>
            <w:vMerge w:val="restart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D25C5" w:rsidRPr="00DD25C5" w:rsidTr="008C2B9A">
        <w:tc>
          <w:tcPr>
            <w:tcW w:w="653" w:type="pct"/>
            <w:vMerge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69" w:type="pct"/>
            <w:gridSpan w:val="4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904" w:type="pct"/>
            <w:gridSpan w:val="3"/>
            <w:vMerge w:val="restart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402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653" w:type="pct"/>
            <w:vMerge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vMerge w:val="restart"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89" w:type="pct"/>
            <w:gridSpan w:val="3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4" w:type="pct"/>
            <w:gridSpan w:val="3"/>
            <w:vMerge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653" w:type="pct"/>
            <w:vMerge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vMerge/>
            <w:vAlign w:val="center"/>
          </w:tcPr>
          <w:p w:rsidR="00DD25C5" w:rsidRPr="00DD25C5" w:rsidRDefault="00DD25C5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570" w:type="pct"/>
            <w:gridSpan w:val="2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Курсовых работ (проектов)</w:t>
            </w:r>
          </w:p>
        </w:tc>
        <w:tc>
          <w:tcPr>
            <w:tcW w:w="475" w:type="pct"/>
            <w:gridSpan w:val="2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vMerge/>
            <w:vAlign w:val="center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653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5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7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0" w:type="pct"/>
            <w:gridSpan w:val="2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5" w:type="pct"/>
            <w:gridSpan w:val="2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2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</w:tr>
      <w:tr w:rsidR="00DD25C5" w:rsidRPr="00DD25C5" w:rsidTr="008C2B9A">
        <w:tc>
          <w:tcPr>
            <w:tcW w:w="653" w:type="pct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2.3</w:t>
            </w:r>
          </w:p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 – 11</w:t>
            </w:r>
          </w:p>
        </w:tc>
        <w:tc>
          <w:tcPr>
            <w:tcW w:w="1045" w:type="pct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выполнение работ по техническому обслуживанию и ремонту бытовых машин и приборов</w:t>
            </w:r>
          </w:p>
        </w:tc>
        <w:tc>
          <w:tcPr>
            <w:tcW w:w="427" w:type="pct"/>
            <w:vAlign w:val="center"/>
          </w:tcPr>
          <w:p w:rsidR="00DD25C5" w:rsidRPr="00DD25C5" w:rsidRDefault="0071402F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DD25C5"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0" w:type="pct"/>
            <w:vAlign w:val="center"/>
          </w:tcPr>
          <w:p w:rsidR="00DD25C5" w:rsidRPr="00DD25C5" w:rsidRDefault="00DD25C5" w:rsidP="007140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714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19" w:type="pct"/>
            <w:vAlign w:val="center"/>
          </w:tcPr>
          <w:p w:rsidR="00DD25C5" w:rsidRPr="00DD25C5" w:rsidRDefault="009565C4" w:rsidP="007140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0" w:type="pct"/>
            <w:gridSpan w:val="2"/>
            <w:vMerge w:val="restar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5" w:type="pct"/>
            <w:gridSpan w:val="2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vAlign w:val="center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2" w:type="pct"/>
            <w:vAlign w:val="center"/>
          </w:tcPr>
          <w:p w:rsidR="00DD25C5" w:rsidRPr="00DD25C5" w:rsidRDefault="00133F22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D25C5" w:rsidRPr="00DD25C5" w:rsidTr="008C2B9A">
        <w:tc>
          <w:tcPr>
            <w:tcW w:w="653" w:type="pct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2.3</w:t>
            </w:r>
          </w:p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 – 11</w:t>
            </w:r>
          </w:p>
        </w:tc>
        <w:tc>
          <w:tcPr>
            <w:tcW w:w="1045" w:type="pct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Диагностика и контроль технического состояния бытовой техники</w:t>
            </w:r>
          </w:p>
        </w:tc>
        <w:tc>
          <w:tcPr>
            <w:tcW w:w="427" w:type="pct"/>
          </w:tcPr>
          <w:p w:rsidR="00DD25C5" w:rsidRPr="00DD25C5" w:rsidRDefault="00DD25C5" w:rsidP="007140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14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0" w:type="pct"/>
          </w:tcPr>
          <w:p w:rsidR="00DD25C5" w:rsidRPr="00DD25C5" w:rsidRDefault="009565C4" w:rsidP="007140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9" w:type="pct"/>
          </w:tcPr>
          <w:p w:rsidR="00DD25C5" w:rsidRPr="00DD25C5" w:rsidRDefault="009565C4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0" w:type="pct"/>
            <w:gridSpan w:val="2"/>
            <w:vMerge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gridSpan w:val="2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2" w:type="pct"/>
          </w:tcPr>
          <w:p w:rsidR="00DD25C5" w:rsidRPr="00DD25C5" w:rsidRDefault="00133F22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c>
          <w:tcPr>
            <w:tcW w:w="653" w:type="pct"/>
            <w:vAlign w:val="center"/>
          </w:tcPr>
          <w:p w:rsidR="00DD25C5" w:rsidRPr="00DD25C5" w:rsidRDefault="00DD25C5" w:rsidP="00DD2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2.3</w:t>
            </w:r>
          </w:p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 – 11</w:t>
            </w:r>
          </w:p>
        </w:tc>
        <w:tc>
          <w:tcPr>
            <w:tcW w:w="1045" w:type="pct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Прогнозирование отказов, определение ресурсов, обнаружение дефектов бытовой техники</w:t>
            </w:r>
          </w:p>
        </w:tc>
        <w:tc>
          <w:tcPr>
            <w:tcW w:w="427" w:type="pct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0" w:type="pct"/>
          </w:tcPr>
          <w:p w:rsidR="00DD25C5" w:rsidRPr="00DD25C5" w:rsidRDefault="00DD25C5" w:rsidP="009565C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956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" w:type="pct"/>
          </w:tcPr>
          <w:p w:rsidR="00DD25C5" w:rsidRPr="00DD25C5" w:rsidRDefault="00DD25C5" w:rsidP="009565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6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0" w:type="pct"/>
            <w:gridSpan w:val="2"/>
            <w:vMerge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gridSpan w:val="2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DD25C5" w:rsidRPr="00DD25C5" w:rsidRDefault="00DD25C5" w:rsidP="00DD25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c>
          <w:tcPr>
            <w:tcW w:w="653" w:type="pct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</w:tcPr>
          <w:p w:rsidR="00DD25C5" w:rsidRPr="00DD25C5" w:rsidRDefault="001D048C" w:rsidP="00DD25C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</w:t>
            </w:r>
            <w:r w:rsidR="00DD25C5"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рактика (по профилю специальности), часов</w:t>
            </w:r>
          </w:p>
        </w:tc>
        <w:tc>
          <w:tcPr>
            <w:tcW w:w="427" w:type="pct"/>
          </w:tcPr>
          <w:p w:rsidR="00DD25C5" w:rsidRPr="00DD25C5" w:rsidRDefault="001D048C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041" w:type="pct"/>
            <w:gridSpan w:val="5"/>
            <w:shd w:val="clear" w:color="auto" w:fill="C0C0C0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2"/>
          </w:tcPr>
          <w:p w:rsidR="00DD25C5" w:rsidRPr="00DD25C5" w:rsidRDefault="001D048C" w:rsidP="00DD25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02" w:type="pct"/>
          </w:tcPr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653" w:type="pct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45" w:type="pct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27" w:type="pct"/>
          </w:tcPr>
          <w:p w:rsidR="00DD25C5" w:rsidRPr="00DD25C5" w:rsidRDefault="001D048C" w:rsidP="007140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80" w:type="pct"/>
          </w:tcPr>
          <w:p w:rsidR="00DD25C5" w:rsidRPr="00DD25C5" w:rsidRDefault="001D048C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  <w:bookmarkStart w:id="0" w:name="_GoBack"/>
            <w:bookmarkEnd w:id="0"/>
          </w:p>
        </w:tc>
        <w:tc>
          <w:tcPr>
            <w:tcW w:w="619" w:type="pct"/>
          </w:tcPr>
          <w:p w:rsidR="00DD25C5" w:rsidRPr="00DD25C5" w:rsidRDefault="009565C4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7" w:type="pct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5" w:type="pct"/>
            <w:gridSpan w:val="2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" w:type="pct"/>
            <w:gridSpan w:val="2"/>
          </w:tcPr>
          <w:p w:rsidR="00DD25C5" w:rsidRPr="00DD25C5" w:rsidRDefault="001D048C" w:rsidP="00DD25C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02" w:type="pct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</w:tr>
    </w:tbl>
    <w:p w:rsidR="00DD25C5" w:rsidRPr="00DD25C5" w:rsidRDefault="00DD25C5" w:rsidP="00DD25C5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25C5" w:rsidRDefault="00DD25C5" w:rsidP="00DD25C5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2E45" w:rsidRPr="00DD25C5" w:rsidRDefault="00312E45" w:rsidP="00DD25C5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25C5" w:rsidRPr="00DD25C5" w:rsidRDefault="00DD25C5" w:rsidP="00DD25C5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13149" w:type="dxa"/>
        <w:tblInd w:w="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4"/>
        <w:gridCol w:w="567"/>
        <w:gridCol w:w="56"/>
        <w:gridCol w:w="86"/>
        <w:gridCol w:w="6096"/>
        <w:gridCol w:w="3260"/>
      </w:tblGrid>
      <w:tr w:rsidR="00DD25C5" w:rsidRPr="00DD25C5" w:rsidTr="008C2B9A">
        <w:tc>
          <w:tcPr>
            <w:tcW w:w="3084" w:type="dxa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DD25C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3260" w:type="dxa"/>
          </w:tcPr>
          <w:p w:rsidR="00DD25C5" w:rsidRPr="00DD25C5" w:rsidRDefault="00DD25C5" w:rsidP="00DD25C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D25C5" w:rsidRPr="00DD25C5" w:rsidTr="008C2B9A">
        <w:tc>
          <w:tcPr>
            <w:tcW w:w="9889" w:type="dxa"/>
            <w:gridSpan w:val="5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 02.01 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Типовыетехнологические процессы обслуживания бытовых машин и приборов</w:t>
            </w:r>
          </w:p>
        </w:tc>
        <w:tc>
          <w:tcPr>
            <w:tcW w:w="3260" w:type="dxa"/>
          </w:tcPr>
          <w:p w:rsidR="00DD25C5" w:rsidRPr="00DD25C5" w:rsidRDefault="00E451E8" w:rsidP="00312E4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DD25C5" w:rsidRPr="00DD25C5" w:rsidTr="008C2B9A"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выполнение работ по техническому обслуживанию, и ремонту бытовых машин и приборов</w:t>
            </w:r>
          </w:p>
        </w:tc>
        <w:tc>
          <w:tcPr>
            <w:tcW w:w="3260" w:type="dxa"/>
            <w:shd w:val="clear" w:color="auto" w:fill="auto"/>
          </w:tcPr>
          <w:p w:rsidR="00DD25C5" w:rsidRPr="00DD25C5" w:rsidRDefault="009565C4" w:rsidP="009565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DD25C5" w:rsidRPr="00DD25C5" w:rsidTr="008C2B9A">
        <w:tc>
          <w:tcPr>
            <w:tcW w:w="3084" w:type="dxa"/>
            <w:vMerge w:val="restart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Тема1.1.</w:t>
            </w:r>
          </w:p>
          <w:p w:rsidR="00DD25C5" w:rsidRPr="00DD25C5" w:rsidRDefault="00DD25C5" w:rsidP="00DD25C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Электрооборудование бытовых механизмов. Схемы регулирования электроприводов бытовых машин и приборов</w:t>
            </w: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260" w:type="dxa"/>
            <w:vMerge w:val="restart"/>
          </w:tcPr>
          <w:p w:rsidR="00DD25C5" w:rsidRPr="00DD25C5" w:rsidRDefault="00DD25C5" w:rsidP="009565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9565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D25C5" w:rsidRPr="00DD25C5" w:rsidTr="008C2B9A"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регулирования и особенности электропривода с универсальным коллекторным двигателем.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Электропривод миксеров и взбивалок.</w:t>
            </w:r>
          </w:p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Электропривод кофемолок.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Электропривод мясорубок.</w:t>
            </w:r>
          </w:p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Электропривод универсальных кухонных машин.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5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машины для уборки помещений. Пылесосы.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Полотеры.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rPr>
          <w:trHeight w:val="313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Электрооборудование бытовых стиральных машин. Технологический процесс стирки в машинах </w:t>
            </w:r>
            <w:proofErr w:type="spellStart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активаторного</w:t>
            </w:r>
            <w:proofErr w:type="spellEnd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барабанного типов.</w:t>
            </w:r>
          </w:p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Двигатели используемые в приводе стиральных машин.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40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Стиральные машины «мини».</w:t>
            </w:r>
          </w:p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Ультрозвуковой</w:t>
            </w:r>
            <w:proofErr w:type="spellEnd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 стирки. </w:t>
            </w:r>
            <w:proofErr w:type="spellStart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Бесприводные</w:t>
            </w:r>
            <w:proofErr w:type="spellEnd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Автоматические СМ.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холодильники. Их классификация.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 действия компрессорного бытового холодильника.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Пускорегулирующая аппаратура, применяемая в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холодильных установках.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Приборы  личного пользования. Электрические бритвы.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Вентиляторы и фены. Массажные приборы.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Электроинструменты. Устройство и особенности эксплуатации и их технические характеристики.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35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238" w:type="dxa"/>
            <w:gridSpan w:val="3"/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и принцип действия швейных машин.</w:t>
            </w:r>
          </w:p>
        </w:tc>
        <w:tc>
          <w:tcPr>
            <w:tcW w:w="3260" w:type="dxa"/>
            <w:vMerge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267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60" w:type="dxa"/>
            <w:tcBorders>
              <w:top w:val="single" w:sz="4" w:space="0" w:color="auto"/>
              <w:right w:val="single" w:sz="4" w:space="0" w:color="auto"/>
            </w:tcBorders>
          </w:tcPr>
          <w:p w:rsidR="00DD25C5" w:rsidRPr="00133F22" w:rsidRDefault="00133F22" w:rsidP="009565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DD25C5" w:rsidRPr="00DD25C5" w:rsidTr="008C2B9A"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«Изучение конструкции универсальных коллекторных двигателей».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61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«Изучение схем регулирования скорости универсальных коллекторных двигателей».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60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«Изучение прямоточных и вихревых пылесосов и их сравнительные характеристики».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60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«Изучение электрической схемы включения и устройства машин барабанного типа».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60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133F22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D25C5"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«Изучение конструкции и принципа действия вентилятора и фена».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60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133F22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D25C5"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«Изучение конструкции и принципа действия швейной машины Чайка3».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60"/>
        </w:trPr>
        <w:tc>
          <w:tcPr>
            <w:tcW w:w="3084" w:type="dxa"/>
            <w:vMerge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133F22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D25C5"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«Изучение конструкции и принципа действия различных электроинструментов».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blPrEx>
          <w:tblLook w:val="04A0"/>
        </w:tblPrEx>
        <w:trPr>
          <w:trHeight w:val="314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8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при изучении раздела 1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рефератов на темы: “Бытовые машины для кухни” “Бытовые машины для уборки и особенности их конструкции” “Бытовой электрический инструмент” “Аппаратура управления, используемая в бытовых холодильниках” “Аппаратура управления, используемая в стиральных машинах” “Электрическая схема швейной машинки Чайка” “Кинематическая схема швейной машинки Чайка”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изучение нормативных документов.</w:t>
            </w:r>
          </w:p>
        </w:tc>
        <w:tc>
          <w:tcPr>
            <w:tcW w:w="3260" w:type="dxa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D25C5" w:rsidRPr="00DD25C5" w:rsidTr="008C2B9A">
        <w:tblPrEx>
          <w:tblLook w:val="04A0"/>
        </w:tblPrEx>
        <w:trPr>
          <w:trHeight w:val="314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Техническое освидетельствование бытовой электротехники и приборов.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DD25C5" w:rsidRPr="00DD25C5" w:rsidTr="008C2B9A">
        <w:trPr>
          <w:trHeight w:val="180"/>
        </w:trPr>
        <w:tc>
          <w:tcPr>
            <w:tcW w:w="3084" w:type="dxa"/>
            <w:vMerge w:val="restart"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Организация ремонта, наладки и 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испытаний электробытовой техники</w:t>
            </w:r>
          </w:p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4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</w:tr>
      <w:tr w:rsidR="00DD25C5" w:rsidRPr="00DD25C5" w:rsidTr="008C2B9A">
        <w:trPr>
          <w:trHeight w:val="70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ind w:left="720" w:hanging="6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технического обслуживания электробытовой техники и бытовых приборов. Виды износов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электрического и электромеханического оборудования в бытовых машинах и бытовой технике. Причины износов бытовых приборов и бытовой техники.</w:t>
            </w:r>
          </w:p>
          <w:p w:rsidR="00DD25C5" w:rsidRPr="00DD25C5" w:rsidRDefault="00DD25C5" w:rsidP="00DD25C5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rPr>
          <w:trHeight w:val="221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предохранителей в различной бытовой технике и бытовых приборах. 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220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ремонта бытовых приборов с элементами силовой электроники содержащей микропроцессорное управление.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133F22" w:rsidRDefault="00DD25C5" w:rsidP="00133F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="0013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D25C5" w:rsidRPr="00DD25C5" w:rsidTr="008C2B9A">
        <w:trPr>
          <w:trHeight w:val="5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релейно-контактной аппаратуры в бытовых машинах и приборах. 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52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муфт и передач в бытовых машинах и приборах.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52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ЭД в бытовых машинах.  Испытание ЭД в режиме наладки.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52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технической документации по ремонту различных видов электробытовой техники и приборов. 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52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</w:t>
            </w:r>
            <w:proofErr w:type="gramStart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способов составления  графиков технического обслуживания  различных видов бытовой техники</w:t>
            </w:r>
            <w:proofErr w:type="gramEnd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приборов. 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52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«Выбор мощности двигателя для работы в различных режимах по условиям нагрева бытового электрооборудования»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52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96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«Расчёт теплового реле для бытовых приборов»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483"/>
        </w:trPr>
        <w:tc>
          <w:tcPr>
            <w:tcW w:w="30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при изучении раздела 2.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изучение нормативных документов. Разработка технологических карт на замену подшипников в стиральной машине и  релейно-контактной аппаратуры в холодильниках.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97"/>
        </w:trPr>
        <w:tc>
          <w:tcPr>
            <w:tcW w:w="9889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Прогнозирование отказов, определение ресурсов, обнаружение дефектов бытовой техники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D25C5" w:rsidRPr="00DD25C5" w:rsidTr="008C2B9A">
        <w:tc>
          <w:tcPr>
            <w:tcW w:w="3084" w:type="dxa"/>
            <w:vMerge w:val="restart"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3.1 Методы и </w:t>
            </w: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оборудование для диагностики и контроля технического состояния бытовой техники</w:t>
            </w: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rPr>
          <w:trHeight w:val="1183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оценки технического состояния бытовой техники. Проблемы технической диагностики. 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Неразрушающий контроль состояния бытовой техники.</w:t>
            </w:r>
          </w:p>
        </w:tc>
        <w:tc>
          <w:tcPr>
            <w:tcW w:w="3260" w:type="dxa"/>
            <w:vMerge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281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4"/>
            <w:tcBorders>
              <w:bottom w:val="single" w:sz="4" w:space="0" w:color="auto"/>
            </w:tcBorders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D25C5" w:rsidRPr="00DD25C5" w:rsidTr="008C2B9A">
        <w:trPr>
          <w:trHeight w:val="15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функций технического диагностирования неисправностей бытовых машин и приборов. </w:t>
            </w:r>
          </w:p>
        </w:tc>
        <w:tc>
          <w:tcPr>
            <w:tcW w:w="3260" w:type="dxa"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156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«Изучение основных способов неразрушающего контроля состояния электробытовых приборов.</w:t>
            </w:r>
          </w:p>
        </w:tc>
        <w:tc>
          <w:tcPr>
            <w:tcW w:w="3260" w:type="dxa"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156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«Обнаружение и определение мест технической неисправности электробытовых приборов»</w:t>
            </w:r>
          </w:p>
        </w:tc>
        <w:tc>
          <w:tcPr>
            <w:tcW w:w="3260" w:type="dxa"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170"/>
        </w:trPr>
        <w:tc>
          <w:tcPr>
            <w:tcW w:w="3084" w:type="dxa"/>
            <w:vMerge w:val="restart"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3.2. Методики прогнозирования. Оценка качества изготовления электробытовой техники.</w:t>
            </w: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</w:tr>
      <w:tr w:rsidR="00DD25C5" w:rsidRPr="00DD25C5" w:rsidTr="008C2B9A">
        <w:trPr>
          <w:trHeight w:val="16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повышения качества изготовления электробытовых приборов и бытового оборудования 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взаимозаменяемости отдельных узлов и деталей электробытового оборудования в повышении качества их изготовления.</w:t>
            </w:r>
          </w:p>
        </w:tc>
        <w:tc>
          <w:tcPr>
            <w:tcW w:w="3260" w:type="dxa"/>
            <w:vMerge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16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изготовления электробытовой техники. Прогнозирование отказов электробытовых приборов.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Merge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rPr>
          <w:trHeight w:val="16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60" w:type="dxa"/>
            <w:shd w:val="clear" w:color="auto" w:fill="FFFFFF"/>
          </w:tcPr>
          <w:p w:rsidR="00DD25C5" w:rsidRPr="00DD25C5" w:rsidRDefault="00133F22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D25C5" w:rsidRPr="00DD25C5" w:rsidTr="008C2B9A">
        <w:trPr>
          <w:trHeight w:val="16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методики прогнозирования отказов электробытовой техники и бытовых приборов в условиях эксплуатации.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DD25C5" w:rsidRPr="00DD25C5" w:rsidTr="008C2B9A">
        <w:trPr>
          <w:trHeight w:val="167"/>
        </w:trPr>
        <w:tc>
          <w:tcPr>
            <w:tcW w:w="3084" w:type="dxa"/>
            <w:vMerge/>
            <w:shd w:val="clear" w:color="auto" w:fill="auto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6182" w:type="dxa"/>
            <w:gridSpan w:val="2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причин отказов электробытового оборудования и бытовых приборов. Ведение статистики отказов бытовой техники.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rPr>
          <w:trHeight w:val="1266"/>
        </w:trPr>
        <w:tc>
          <w:tcPr>
            <w:tcW w:w="3084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4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3.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дефектных ведомостей. Самостоятельное ведение статистики отказов электробытовой техники и бытовых приборов.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D25C5" w:rsidRPr="00DD25C5" w:rsidRDefault="00DD25C5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D25C5" w:rsidRPr="00DD25C5" w:rsidTr="008C2B9A">
        <w:tc>
          <w:tcPr>
            <w:tcW w:w="9889" w:type="dxa"/>
            <w:gridSpan w:val="5"/>
          </w:tcPr>
          <w:p w:rsidR="00DD25C5" w:rsidRPr="00DD25C5" w:rsidRDefault="001D048C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Учебная п</w:t>
            </w:r>
            <w:r w:rsidR="00DD25C5"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рактика</w:t>
            </w:r>
            <w:r w:rsidR="00DD25C5"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профилю специальности)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DD25C5" w:rsidRPr="00DD25C5" w:rsidRDefault="00937F33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</w:t>
            </w:r>
          </w:p>
        </w:tc>
        <w:tc>
          <w:tcPr>
            <w:tcW w:w="3260" w:type="dxa"/>
            <w:shd w:val="clear" w:color="auto" w:fill="auto"/>
          </w:tcPr>
          <w:p w:rsidR="00DD25C5" w:rsidRPr="00937F33" w:rsidRDefault="00937F33" w:rsidP="00DD25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DD25C5" w:rsidRPr="00DD25C5" w:rsidTr="008C2B9A">
        <w:tc>
          <w:tcPr>
            <w:tcW w:w="9889" w:type="dxa"/>
            <w:gridSpan w:val="5"/>
          </w:tcPr>
          <w:p w:rsidR="00DD25C5" w:rsidRPr="00DD25C5" w:rsidRDefault="00DD25C5" w:rsidP="00DD25C5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60" w:type="dxa"/>
          </w:tcPr>
          <w:p w:rsidR="00DD25C5" w:rsidRPr="00937F33" w:rsidRDefault="00937F33" w:rsidP="00312E4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206</w:t>
            </w:r>
          </w:p>
        </w:tc>
      </w:tr>
    </w:tbl>
    <w:p w:rsidR="00DD25C5" w:rsidRPr="00DD25C5" w:rsidRDefault="00DD25C5" w:rsidP="00DD25C5">
      <w:pPr>
        <w:suppressAutoHyphens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DD25C5" w:rsidRPr="00DD25C5" w:rsidSect="008C2B9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D25C5" w:rsidRPr="00DD25C5" w:rsidRDefault="00DD25C5" w:rsidP="00DD25C5">
      <w:pPr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DD25C5" w:rsidRPr="00DD25C5" w:rsidRDefault="00DD25C5" w:rsidP="00DD25C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DD25C5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3.1. </w:t>
      </w:r>
      <w:r w:rsidRPr="00DD25C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Требования к минимальному материально-техническому обеспечению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Реализация программы модуля предполагает наличие: 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электромонтажных мастерских;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- лабораторий: электрических машин; электрических аппаратов; электрического и электромеханического оборудования; технической эксплуатации и обслуживания электрического и электромеханического оборудования.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 и рабочих мест кабинета: учебно-методическая комплектация; комплект учебно-методической документации, рекомендации по выполнению лабораторных и практических работ.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компьютер, интерактивная доска, наглядные пособия, макеты оборудования.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мастерской и рабочих мест мастерской: верстаки, компьютер, интерактивная доска, телевизор, видеомагнитофон, комплект учебных видеофильмов.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</w:t>
      </w: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лаборатории </w:t>
      </w: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рабочих мест лаборатории: лабораторные стенды, компьютер, интерактивная доска, комплект учебных видеофильмов.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модуля предполагает обязательную производственную практику.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C5" w:rsidRPr="00DD25C5" w:rsidRDefault="00DD25C5" w:rsidP="00DD25C5">
      <w:pPr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D25C5" w:rsidRPr="00DD25C5" w:rsidRDefault="00DD25C5" w:rsidP="00DD25C5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DD25C5" w:rsidRPr="00DD25C5" w:rsidRDefault="00DD25C5" w:rsidP="00DD25C5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25C5" w:rsidRPr="00DD25C5" w:rsidRDefault="00DD25C5" w:rsidP="00DD25C5">
      <w:pPr>
        <w:spacing w:after="0"/>
        <w:ind w:left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1. Е.М. Соколова Электрическое и электромеханическое оборудование общепромышленные механизмы и бытовая техника М</w:t>
      </w:r>
      <w:proofErr w:type="gram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кадемия 2014г.</w:t>
      </w:r>
    </w:p>
    <w:p w:rsidR="00DD25C5" w:rsidRPr="00DD25C5" w:rsidRDefault="00DD25C5" w:rsidP="00DD25C5">
      <w:pPr>
        <w:spacing w:after="0"/>
        <w:ind w:left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2.Н.А. Акимова Н.Ф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Котеленец</w:t>
      </w:r>
      <w:proofErr w:type="spell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Н.И. Сентюрихин Монтаж техническая эксплуатация и ремонт электрического и электромеханического оборудования М</w:t>
      </w:r>
      <w:proofErr w:type="gram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кадемия 2014</w:t>
      </w:r>
    </w:p>
    <w:p w:rsidR="00DD25C5" w:rsidRPr="00DD25C5" w:rsidRDefault="00DD25C5" w:rsidP="00DD25C5">
      <w:pPr>
        <w:spacing w:after="0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Фишман Б.Е. «Ремонт, наладка, испытания бытовых электроприборов»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Л.:Ленпроиздат</w:t>
      </w:r>
      <w:proofErr w:type="spell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, 1991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Черницкий</w:t>
      </w:r>
      <w:proofErr w:type="spell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И.И.,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Потупиков</w:t>
      </w:r>
      <w:proofErr w:type="spell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И.Л. «Ремонт бытовых электрических приборов и машин в домашних условиях» М.: Машиностроение, 1992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Н.А.Акимова,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Н.Ф.Котеленец</w:t>
      </w:r>
      <w:proofErr w:type="spell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Н.И.Сентюрихин«Монтаж, техническая эксплуатация и ремонт электрического и электромеханического оборудования» М.: Издательский центр «Академия», 2005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DD2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В.В.Клюева Справочник. Под редакцией Технические средства диагностирования: М.Машиностроение, 1989.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Г.Г.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Раннев</w:t>
      </w:r>
      <w:proofErr w:type="spell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А.П. </w:t>
      </w:r>
      <w:proofErr w:type="spell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Тарасенко</w:t>
      </w:r>
      <w:proofErr w:type="spellEnd"/>
      <w:proofErr w:type="gramStart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.«</w:t>
      </w:r>
      <w:proofErr w:type="gramEnd"/>
      <w:r w:rsidRPr="00DD25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средства измерений» Москва, Академия, 2004</w:t>
      </w:r>
    </w:p>
    <w:p w:rsidR="00DD25C5" w:rsidRPr="00DD25C5" w:rsidRDefault="00DD25C5" w:rsidP="00DD25C5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D25C5">
        <w:rPr>
          <w:rFonts w:ascii="Times New Roman" w:eastAsia="Times New Roman" w:hAnsi="Times New Roman" w:cs="Times New Roman"/>
          <w:sz w:val="24"/>
          <w:szCs w:val="24"/>
        </w:rPr>
        <w:t xml:space="preserve">1)Электронный ресурс «металлургия , промышленная автоматика, космическая техника, виртуальные комплексы, электроэнергия». Форма доступа </w:t>
      </w:r>
      <w:hyperlink r:id="rId7" w:history="1"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labstand</w:t>
        </w:r>
        <w:proofErr w:type="spellEnd"/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DD25C5" w:rsidRPr="00DD25C5" w:rsidRDefault="00DD25C5" w:rsidP="00DD2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25C5">
        <w:rPr>
          <w:rFonts w:ascii="Times New Roman" w:eastAsia="Times New Roman" w:hAnsi="Times New Roman" w:cs="Times New Roman"/>
          <w:sz w:val="24"/>
          <w:szCs w:val="24"/>
        </w:rPr>
        <w:t xml:space="preserve">2)Электронный ресурс «учебная литература». Форма доступа </w:t>
      </w:r>
      <w:hyperlink r:id="rId8" w:history="1">
        <w:r w:rsidRPr="00DD25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mirknig</w:t>
        </w:r>
        <w:proofErr w:type="spellEnd"/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Pr="00DD25C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su</w:t>
        </w:r>
        <w:proofErr w:type="spellEnd"/>
      </w:hyperlink>
    </w:p>
    <w:p w:rsidR="00DD25C5" w:rsidRPr="00DD25C5" w:rsidRDefault="00DD25C5" w:rsidP="00DD25C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D25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50"/>
        <w:gridCol w:w="3962"/>
        <w:gridCol w:w="2567"/>
      </w:tblGrid>
      <w:tr w:rsidR="00DD25C5" w:rsidRPr="00DD25C5" w:rsidTr="008C2B9A">
        <w:trPr>
          <w:trHeight w:val="1098"/>
        </w:trPr>
        <w:tc>
          <w:tcPr>
            <w:tcW w:w="2664" w:type="dxa"/>
          </w:tcPr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140" w:type="dxa"/>
          </w:tcPr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D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  <w:p w:rsidR="00DD25C5" w:rsidRPr="00DD25C5" w:rsidRDefault="00DD25C5" w:rsidP="00DD25C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widowControl w:val="0"/>
              <w:suppressAutoHyphens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Организовывать и выполнять работы по эксплуатации, обслуживанию и ремонту бытовой техники.</w:t>
            </w:r>
          </w:p>
        </w:tc>
        <w:tc>
          <w:tcPr>
            <w:tcW w:w="4140" w:type="dxa"/>
          </w:tcPr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организовывать и выполнять работы по эксплуатации, обслуживанию и ремонту бытовой техники.Практический опыт: выполнении работ по техническому обслуживанию и ремонту бытовой техники;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Диагностике и контроле технического состояния бытовой техники;Умения: организовывать обслуживание и ремонт бытовых машин и приборов;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эффективность работы бытовых машин и приборов;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использовать материалы и оборудование;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основным оборудованием, приспособлением и инструментам для ремонта бытовых машин и приборов;    </w:t>
            </w:r>
          </w:p>
          <w:p w:rsidR="00DD25C5" w:rsidRPr="00DD25C5" w:rsidRDefault="00DD25C5" w:rsidP="00DD2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расчет электронагревательного оборудования; </w:t>
            </w:r>
          </w:p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наладку и испытания электробытовых приборов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 и лабораторных работ и экспертное наблюдение за этим процессом.</w:t>
            </w:r>
          </w:p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</w:t>
            </w:r>
            <w:proofErr w:type="gramStart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</w:t>
            </w:r>
            <w:proofErr w:type="gramEnd"/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существлять диагностику и контроль технического состояния бытовой техники. </w:t>
            </w:r>
          </w:p>
        </w:tc>
        <w:tc>
          <w:tcPr>
            <w:tcW w:w="4140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осуществлять диагностику и контроль технического состояния бытовой техники. Знания: классификацию, конструкции, технические характеристики в области применения бытовых машин и приборов;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организации сервисного обслуживания и ремонта бытовой техники; </w:t>
            </w:r>
          </w:p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технологические процессы и оборудование при эксплуатации, обслуживании, ремонте и испытаниях бытовой техники;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практик работ и лабораторных работ и экспертное наблюдение за этим процессом:</w:t>
            </w:r>
          </w:p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2.3 Прогнозировать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отказы, определять ресурсы, обнаруживать дефекты электробытовой техники. </w:t>
            </w:r>
          </w:p>
        </w:tc>
        <w:tc>
          <w:tcPr>
            <w:tcW w:w="4140" w:type="dxa"/>
          </w:tcPr>
          <w:p w:rsidR="00DD25C5" w:rsidRPr="00DD25C5" w:rsidRDefault="00DD25C5" w:rsidP="00DD2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 прогнозировать отказы, определять ресурсы,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обнаруживать дефекты электробытовой техники. Методы и оборудование диагностики и контроля технического состояния бытовой техники;</w:t>
            </w:r>
          </w:p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Прогрессивные технологии ремонта электробытовой техники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практик работ и лабораторных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и экспертное наблюдение за этим процессом:</w:t>
            </w:r>
          </w:p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25C5" w:rsidRPr="00DD25C5" w:rsidRDefault="00DD25C5" w:rsidP="00DD25C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знаний 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основных источников информации и ресурсов для решения задач и проблем в профессиональном и/или социальном контексте;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самостоятельный выбор и применение методов и способов решения профессиональных задач в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оценивать эффективность и качество выполнения профессиональных задач;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определять цели и задачи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требований нормативно-правовых актов в объеме, необходимом для выполнения профессиональной деятельности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определять необходимые источники информации;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правильно планировать процесс поиска;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структурировать получаемую информацию и выделять наиболее значимое в результатах поиска информации;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оценивать практическую значимость результатов поиска; 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верное выполнение оформления результатов поиска информации;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номенклатуры информационных источников, применяемых в профессиональной деятельности; 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использования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приемов поиска и структурирования информации.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3. Планировать и реализовывать собственное профессиональное и личностное развитие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современной научной профессиональной терминологии в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65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планировать и реализовывать собственное профессиональное и личностное развитие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организовывать работу коллектива и команды;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осуществлять внешнее и внутреннее взаимодействие коллектива и команды;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требований к управлению персоналом;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 причины, виды и способы разрешения конфликтов;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принципов эффективного взаимодействие с потребителями услуг;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знаний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правил оформления документов и построения устных сообщений;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соблюдения   этических, психологических принципов делового общения;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толерантность в рабочем коллективе;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социального и культурного контекста;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6. Проявлять гражданско-патриотическую позицию, демонстрировать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осознанное поведение на основе традиционных общечеловеческих ценностей.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7"/>
              </w:num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знание </w:t>
            </w: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сущности гражданско - патриотической позиции, общечеловеческих ценностей;</w:t>
            </w:r>
          </w:p>
          <w:p w:rsidR="00DD25C5" w:rsidRPr="00DD25C5" w:rsidRDefault="00DD25C5" w:rsidP="00C02616">
            <w:pPr>
              <w:numPr>
                <w:ilvl w:val="0"/>
                <w:numId w:val="7"/>
              </w:numPr>
              <w:tabs>
                <w:tab w:val="left" w:pos="25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значимость профессиональной деятельности по профессии;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текущий контроль и наблюдение за деятельностью обучающегося в процессе освоения 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соблюдать нормы экологической безопасности;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способность определять направления ресурсосбережения в рамках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правил экологической безопасности при ведении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знание методов обеспечения ресурсосбережения при выполнении профессиональных задач.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знаний </w:t>
            </w: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 здорового образа жизни; </w:t>
            </w:r>
          </w:p>
          <w:p w:rsidR="00DD25C5" w:rsidRPr="00DD25C5" w:rsidRDefault="00DD25C5" w:rsidP="00DD25C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знание средств профилактики перенапряжения.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Использовать информационные технологии в профессиональной деятельности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применения средств информационных технологий для решения профессиональных задач;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современное программное обеспечение;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tabs>
                <w:tab w:val="left" w:pos="252"/>
              </w:tabs>
              <w:spacing w:after="0"/>
              <w:ind w:lef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современных средств и устройств информатизации;</w:t>
            </w:r>
          </w:p>
          <w:p w:rsidR="00DD25C5" w:rsidRPr="00DD25C5" w:rsidRDefault="00DD25C5" w:rsidP="00C02616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правильного применения программного обеспечения в профессиональной деятельности.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10. Пользоваться профессиональной документацией на </w:t>
            </w: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государственном и иностранном языках</w:t>
            </w:r>
          </w:p>
          <w:p w:rsidR="00DD25C5" w:rsidRPr="00DD25C5" w:rsidRDefault="00DD25C5" w:rsidP="00DD25C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3"/>
              </w:numPr>
              <w:tabs>
                <w:tab w:val="left" w:pos="227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способность работать с нормативно-правовой документацией;</w:t>
            </w:r>
          </w:p>
          <w:p w:rsidR="00DD25C5" w:rsidRPr="00DD25C5" w:rsidRDefault="00DD25C5" w:rsidP="00C02616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демонстрация знаний по работе с текстами профессиональной направленности на государственных и иностранных языках.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текущий контроль и наблюдение за деятельностью </w:t>
            </w: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обучающегося в процессе освоения образовательной программы</w:t>
            </w:r>
          </w:p>
        </w:tc>
      </w:tr>
      <w:tr w:rsidR="00DD25C5" w:rsidRPr="00DD25C5" w:rsidTr="008C2B9A">
        <w:tc>
          <w:tcPr>
            <w:tcW w:w="2664" w:type="dxa"/>
          </w:tcPr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140" w:type="dxa"/>
          </w:tcPr>
          <w:p w:rsidR="00DD25C5" w:rsidRPr="00DD25C5" w:rsidRDefault="00DD25C5" w:rsidP="00C02616">
            <w:pPr>
              <w:numPr>
                <w:ilvl w:val="0"/>
                <w:numId w:val="3"/>
              </w:numPr>
              <w:tabs>
                <w:tab w:val="left" w:pos="227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знаний финансовых инструментов;</w:t>
            </w:r>
          </w:p>
          <w:p w:rsidR="00DD25C5" w:rsidRPr="00DD25C5" w:rsidRDefault="00DD25C5" w:rsidP="00C02616">
            <w:pPr>
              <w:numPr>
                <w:ilvl w:val="0"/>
                <w:numId w:val="3"/>
              </w:numPr>
              <w:tabs>
                <w:tab w:val="left" w:pos="227"/>
                <w:tab w:val="left" w:pos="28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умение определять инвестиционную привлекательность коммерческих проектов;</w:t>
            </w:r>
          </w:p>
          <w:p w:rsidR="00DD25C5" w:rsidRPr="00DD25C5" w:rsidRDefault="00DD25C5" w:rsidP="00C02616">
            <w:pPr>
              <w:numPr>
                <w:ilvl w:val="0"/>
                <w:numId w:val="3"/>
              </w:numPr>
              <w:tabs>
                <w:tab w:val="left" w:pos="227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 создавать  бизнес-план коммерческой идеи;</w:t>
            </w:r>
          </w:p>
          <w:p w:rsidR="00DD25C5" w:rsidRPr="00DD25C5" w:rsidRDefault="00DD25C5" w:rsidP="00D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презентовать бизнес-идею.</w:t>
            </w:r>
          </w:p>
        </w:tc>
        <w:tc>
          <w:tcPr>
            <w:tcW w:w="2658" w:type="dxa"/>
          </w:tcPr>
          <w:p w:rsidR="00DD25C5" w:rsidRPr="00DD25C5" w:rsidRDefault="00DD25C5" w:rsidP="00DD25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5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</w:tbl>
    <w:p w:rsidR="00DD25C5" w:rsidRPr="00DD25C5" w:rsidRDefault="00DD25C5" w:rsidP="00DD25C5">
      <w:pPr>
        <w:rPr>
          <w:rFonts w:ascii="Times New Roman" w:eastAsia="Times New Roman" w:hAnsi="Times New Roman" w:cs="Times New Roman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25C5" w:rsidRPr="00DD25C5" w:rsidRDefault="00DD25C5" w:rsidP="00DD25C5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sectPr w:rsidR="00DD25C5" w:rsidRPr="00DD25C5" w:rsidSect="00FA6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9B20769"/>
    <w:multiLevelType w:val="hybridMultilevel"/>
    <w:tmpl w:val="9606FA5E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8B3D61"/>
    <w:multiLevelType w:val="hybridMultilevel"/>
    <w:tmpl w:val="4C3032A4"/>
    <w:lvl w:ilvl="0" w:tplc="641A95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3A8C5598"/>
    <w:multiLevelType w:val="hybridMultilevel"/>
    <w:tmpl w:val="E5685838"/>
    <w:name w:val="WW8Num122"/>
    <w:lvl w:ilvl="0" w:tplc="3C1EAEFE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4392028D"/>
    <w:multiLevelType w:val="multilevel"/>
    <w:tmpl w:val="F7EE194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0FB768A"/>
    <w:multiLevelType w:val="hybridMultilevel"/>
    <w:tmpl w:val="DBE80FBC"/>
    <w:lvl w:ilvl="0" w:tplc="A6F69598">
      <w:start w:val="1"/>
      <w:numFmt w:val="bullet"/>
      <w:lvlText w:val="-"/>
      <w:lvlJc w:val="left"/>
      <w:pPr>
        <w:ind w:left="513" w:hanging="360"/>
      </w:pPr>
      <w:rPr>
        <w:rFonts w:ascii="Courier New" w:hAnsi="Courier New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25C5"/>
    <w:rsid w:val="00023376"/>
    <w:rsid w:val="00133F22"/>
    <w:rsid w:val="001D048C"/>
    <w:rsid w:val="00312E45"/>
    <w:rsid w:val="00336B68"/>
    <w:rsid w:val="004A244C"/>
    <w:rsid w:val="0071402F"/>
    <w:rsid w:val="008935F8"/>
    <w:rsid w:val="008C2B9A"/>
    <w:rsid w:val="00935F25"/>
    <w:rsid w:val="00937F33"/>
    <w:rsid w:val="00947F10"/>
    <w:rsid w:val="009565C4"/>
    <w:rsid w:val="00B5407A"/>
    <w:rsid w:val="00C02616"/>
    <w:rsid w:val="00DD25C5"/>
    <w:rsid w:val="00E451E8"/>
    <w:rsid w:val="00EC2F92"/>
    <w:rsid w:val="00FA662B"/>
    <w:rsid w:val="00FE1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A662B"/>
  </w:style>
  <w:style w:type="paragraph" w:styleId="10">
    <w:name w:val="heading 1"/>
    <w:basedOn w:val="a1"/>
    <w:next w:val="a1"/>
    <w:link w:val="12"/>
    <w:uiPriority w:val="9"/>
    <w:qFormat/>
    <w:rsid w:val="00DD25C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DD25C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DD25C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9"/>
    <w:qFormat/>
    <w:rsid w:val="00DD25C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DD25C5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0"/>
    <w:uiPriority w:val="9"/>
    <w:rsid w:val="00DD25C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rsid w:val="00DD25C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rsid w:val="00DD25C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rsid w:val="00DD25C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semiHidden/>
    <w:rsid w:val="00DD25C5"/>
    <w:rPr>
      <w:rFonts w:ascii="Calibri" w:eastAsia="Times New Roman" w:hAnsi="Calibri" w:cs="Times New Roman"/>
      <w:b/>
      <w:bCs/>
    </w:rPr>
  </w:style>
  <w:style w:type="numbering" w:customStyle="1" w:styleId="13">
    <w:name w:val="Нет списка1"/>
    <w:next w:val="a4"/>
    <w:uiPriority w:val="99"/>
    <w:semiHidden/>
    <w:unhideWhenUsed/>
    <w:rsid w:val="00DD25C5"/>
  </w:style>
  <w:style w:type="paragraph" w:styleId="a5">
    <w:name w:val="Body Text"/>
    <w:basedOn w:val="a1"/>
    <w:link w:val="a6"/>
    <w:uiPriority w:val="99"/>
    <w:qFormat/>
    <w:rsid w:val="00DD2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DD25C5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1"/>
    <w:link w:val="22"/>
    <w:uiPriority w:val="99"/>
    <w:rsid w:val="00DD25C5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2"/>
    <w:link w:val="21"/>
    <w:uiPriority w:val="99"/>
    <w:rsid w:val="00DD25C5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DD25C5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DD25C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DD25C5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uiPriority w:val="99"/>
    <w:rsid w:val="00DD25C5"/>
    <w:rPr>
      <w:rFonts w:cs="Times New Roman"/>
    </w:rPr>
  </w:style>
  <w:style w:type="paragraph" w:styleId="aa">
    <w:name w:val="Normal (Web)"/>
    <w:basedOn w:val="a1"/>
    <w:uiPriority w:val="99"/>
    <w:rsid w:val="00DD25C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DD2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Текст сноски Знак"/>
    <w:basedOn w:val="a2"/>
    <w:link w:val="ab"/>
    <w:uiPriority w:val="99"/>
    <w:rsid w:val="00DD25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uiPriority w:val="99"/>
    <w:rsid w:val="00DD25C5"/>
    <w:rPr>
      <w:rFonts w:cs="Times New Roman"/>
      <w:vertAlign w:val="superscript"/>
    </w:rPr>
  </w:style>
  <w:style w:type="paragraph" w:styleId="23">
    <w:name w:val="List 2"/>
    <w:basedOn w:val="a1"/>
    <w:uiPriority w:val="99"/>
    <w:rsid w:val="00DD25C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e">
    <w:name w:val="Hyperlink"/>
    <w:uiPriority w:val="99"/>
    <w:rsid w:val="00DD25C5"/>
    <w:rPr>
      <w:rFonts w:cs="Times New Roman"/>
      <w:color w:val="0000FF"/>
      <w:u w:val="single"/>
    </w:rPr>
  </w:style>
  <w:style w:type="paragraph" w:styleId="14">
    <w:name w:val="toc 1"/>
    <w:basedOn w:val="a1"/>
    <w:next w:val="a1"/>
    <w:autoRedefine/>
    <w:uiPriority w:val="39"/>
    <w:rsid w:val="00DD25C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1"/>
    <w:next w:val="a1"/>
    <w:autoRedefine/>
    <w:uiPriority w:val="39"/>
    <w:rsid w:val="00DD25C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1"/>
    <w:next w:val="a1"/>
    <w:autoRedefine/>
    <w:uiPriority w:val="39"/>
    <w:rsid w:val="00DD25C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DD25C5"/>
    <w:rPr>
      <w:rFonts w:ascii="Times New Roman" w:hAnsi="Times New Roman"/>
      <w:sz w:val="20"/>
      <w:lang w:eastAsia="ru-RU"/>
    </w:rPr>
  </w:style>
  <w:style w:type="paragraph" w:styleId="af">
    <w:name w:val="List Paragraph"/>
    <w:aliases w:val="Содержание. 2 уровень"/>
    <w:basedOn w:val="a1"/>
    <w:link w:val="af0"/>
    <w:uiPriority w:val="99"/>
    <w:qFormat/>
    <w:rsid w:val="00DD25C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qFormat/>
    <w:locked/>
    <w:rsid w:val="00DD25C5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Emphasis"/>
    <w:uiPriority w:val="99"/>
    <w:qFormat/>
    <w:rsid w:val="00DD25C5"/>
    <w:rPr>
      <w:rFonts w:cs="Times New Roman"/>
      <w:i/>
    </w:rPr>
  </w:style>
  <w:style w:type="paragraph" w:styleId="af2">
    <w:name w:val="Balloon Text"/>
    <w:basedOn w:val="a1"/>
    <w:link w:val="af3"/>
    <w:uiPriority w:val="99"/>
    <w:rsid w:val="00DD25C5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3">
    <w:name w:val="Текст выноски Знак"/>
    <w:basedOn w:val="a2"/>
    <w:link w:val="af2"/>
    <w:uiPriority w:val="99"/>
    <w:rsid w:val="00DD25C5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DD25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1"/>
    <w:link w:val="af5"/>
    <w:uiPriority w:val="99"/>
    <w:unhideWhenUsed/>
    <w:rsid w:val="00DD25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2"/>
    <w:link w:val="af4"/>
    <w:uiPriority w:val="99"/>
    <w:rsid w:val="00DD25C5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DD25C5"/>
    <w:rPr>
      <w:rFonts w:cs="Times New Roman"/>
      <w:sz w:val="20"/>
      <w:szCs w:val="20"/>
    </w:rPr>
  </w:style>
  <w:style w:type="paragraph" w:styleId="af6">
    <w:name w:val="annotation text"/>
    <w:basedOn w:val="a1"/>
    <w:link w:val="af7"/>
    <w:uiPriority w:val="99"/>
    <w:unhideWhenUsed/>
    <w:rsid w:val="00DD25C5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кст примечания Знак"/>
    <w:basedOn w:val="a2"/>
    <w:link w:val="af6"/>
    <w:uiPriority w:val="99"/>
    <w:rsid w:val="00DD25C5"/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uiPriority w:val="99"/>
    <w:rsid w:val="00DD25C5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DD25C5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DD25C5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DD25C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6">
    <w:name w:val="Тема примечания Знак1"/>
    <w:uiPriority w:val="99"/>
    <w:rsid w:val="00DD25C5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DD25C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DD25C5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DD25C5"/>
  </w:style>
  <w:style w:type="character" w:customStyle="1" w:styleId="afa">
    <w:name w:val="Цветовое выделение"/>
    <w:uiPriority w:val="99"/>
    <w:rsid w:val="00DD25C5"/>
    <w:rPr>
      <w:b/>
      <w:color w:val="26282F"/>
    </w:rPr>
  </w:style>
  <w:style w:type="character" w:customStyle="1" w:styleId="afb">
    <w:name w:val="Гипертекстовая ссылка"/>
    <w:uiPriority w:val="99"/>
    <w:rsid w:val="00DD25C5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DD25C5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1"/>
    <w:uiPriority w:val="99"/>
    <w:rsid w:val="00DD25C5"/>
  </w:style>
  <w:style w:type="paragraph" w:customStyle="1" w:styleId="aff">
    <w:name w:val="Внимание: недобросовестность!"/>
    <w:basedOn w:val="afd"/>
    <w:next w:val="a1"/>
    <w:uiPriority w:val="99"/>
    <w:rsid w:val="00DD25C5"/>
  </w:style>
  <w:style w:type="character" w:customStyle="1" w:styleId="aff0">
    <w:name w:val="Выделение для Базового Поиска"/>
    <w:uiPriority w:val="99"/>
    <w:rsid w:val="00DD25C5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DD25C5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3"/>
    <w:next w:val="a1"/>
    <w:uiPriority w:val="99"/>
    <w:rsid w:val="00DD25C5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0"/>
    <w:next w:val="a1"/>
    <w:uiPriority w:val="99"/>
    <w:rsid w:val="00DD25C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DD25C5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DD25C5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1"/>
    <w:uiPriority w:val="99"/>
    <w:rsid w:val="00DD25C5"/>
    <w:pPr>
      <w:spacing w:after="0"/>
      <w:jc w:val="left"/>
    </w:pPr>
  </w:style>
  <w:style w:type="paragraph" w:customStyle="1" w:styleId="affc">
    <w:name w:val="Интерактивный заголовок"/>
    <w:basedOn w:val="17"/>
    <w:next w:val="a1"/>
    <w:uiPriority w:val="99"/>
    <w:rsid w:val="00DD25C5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1"/>
    <w:uiPriority w:val="99"/>
    <w:rsid w:val="00DD25C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1"/>
    <w:uiPriority w:val="99"/>
    <w:rsid w:val="00DD25C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DD25C5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1"/>
    <w:uiPriority w:val="99"/>
    <w:rsid w:val="00DD25C5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1"/>
    <w:uiPriority w:val="99"/>
    <w:rsid w:val="00DD25C5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DD25C5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DD25C5"/>
  </w:style>
  <w:style w:type="paragraph" w:customStyle="1" w:styleId="afff8">
    <w:name w:val="Моноширинный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DD25C5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DD25C5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DD25C5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1"/>
    <w:uiPriority w:val="99"/>
    <w:rsid w:val="00DD25C5"/>
    <w:pPr>
      <w:ind w:left="140"/>
    </w:pPr>
  </w:style>
  <w:style w:type="character" w:customStyle="1" w:styleId="affff0">
    <w:name w:val="Опечатки"/>
    <w:uiPriority w:val="99"/>
    <w:rsid w:val="00DD25C5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DD25C5"/>
    <w:rPr>
      <w:sz w:val="18"/>
      <w:szCs w:val="18"/>
    </w:rPr>
  </w:style>
  <w:style w:type="paragraph" w:customStyle="1" w:styleId="affff2">
    <w:name w:val="Подвал для информации об изменениях"/>
    <w:basedOn w:val="10"/>
    <w:next w:val="a1"/>
    <w:uiPriority w:val="99"/>
    <w:rsid w:val="00DD25C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DD25C5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DD25C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1"/>
    <w:uiPriority w:val="99"/>
    <w:rsid w:val="00DD25C5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1"/>
    <w:uiPriority w:val="99"/>
    <w:rsid w:val="00DD25C5"/>
  </w:style>
  <w:style w:type="paragraph" w:customStyle="1" w:styleId="affff8">
    <w:name w:val="Примечание."/>
    <w:basedOn w:val="afd"/>
    <w:next w:val="a1"/>
    <w:uiPriority w:val="99"/>
    <w:rsid w:val="00DD25C5"/>
  </w:style>
  <w:style w:type="character" w:customStyle="1" w:styleId="affff9">
    <w:name w:val="Продолжение ссылки"/>
    <w:uiPriority w:val="99"/>
    <w:rsid w:val="00DD25C5"/>
  </w:style>
  <w:style w:type="paragraph" w:customStyle="1" w:styleId="affffa">
    <w:name w:val="Словарная статья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DD25C5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DD25C5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DD25C5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DD25C5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DD25C5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DD25C5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1"/>
    <w:uiPriority w:val="99"/>
    <w:rsid w:val="00DD25C5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DD25C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D25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DD25C5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DD25C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1"/>
    <w:next w:val="a1"/>
    <w:autoRedefine/>
    <w:uiPriority w:val="39"/>
    <w:rsid w:val="00DD25C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1"/>
    <w:next w:val="a1"/>
    <w:autoRedefine/>
    <w:uiPriority w:val="39"/>
    <w:rsid w:val="00DD25C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1"/>
    <w:next w:val="a1"/>
    <w:autoRedefine/>
    <w:uiPriority w:val="39"/>
    <w:rsid w:val="00DD25C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1"/>
    <w:next w:val="a1"/>
    <w:autoRedefine/>
    <w:uiPriority w:val="39"/>
    <w:rsid w:val="00DD25C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1"/>
    <w:next w:val="a1"/>
    <w:autoRedefine/>
    <w:uiPriority w:val="39"/>
    <w:rsid w:val="00DD25C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7">
    <w:name w:val="Table Grid"/>
    <w:basedOn w:val="a3"/>
    <w:uiPriority w:val="39"/>
    <w:rsid w:val="00DD25C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1"/>
    <w:link w:val="afffff9"/>
    <w:uiPriority w:val="99"/>
    <w:semiHidden/>
    <w:unhideWhenUsed/>
    <w:rsid w:val="00DD25C5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9">
    <w:name w:val="Текст концевой сноски Знак"/>
    <w:basedOn w:val="a2"/>
    <w:link w:val="afffff8"/>
    <w:uiPriority w:val="99"/>
    <w:semiHidden/>
    <w:rsid w:val="00DD25C5"/>
    <w:rPr>
      <w:rFonts w:ascii="Calibri" w:eastAsia="Times New Roman" w:hAnsi="Calibri" w:cs="Times New Roman"/>
      <w:sz w:val="20"/>
      <w:szCs w:val="20"/>
    </w:rPr>
  </w:style>
  <w:style w:type="character" w:styleId="afffffa">
    <w:name w:val="endnote reference"/>
    <w:uiPriority w:val="99"/>
    <w:semiHidden/>
    <w:unhideWhenUsed/>
    <w:rsid w:val="00DD25C5"/>
    <w:rPr>
      <w:rFonts w:cs="Times New Roman"/>
      <w:vertAlign w:val="superscript"/>
    </w:rPr>
  </w:style>
  <w:style w:type="character" w:styleId="afffffb">
    <w:name w:val="FollowedHyperlink"/>
    <w:uiPriority w:val="99"/>
    <w:rsid w:val="00DD25C5"/>
    <w:rPr>
      <w:color w:val="800080"/>
      <w:u w:val="single"/>
    </w:rPr>
  </w:style>
  <w:style w:type="paragraph" w:customStyle="1" w:styleId="50">
    <w:name w:val="Абзац списка5"/>
    <w:basedOn w:val="a1"/>
    <w:uiPriority w:val="34"/>
    <w:qFormat/>
    <w:rsid w:val="00DD25C5"/>
    <w:pPr>
      <w:spacing w:after="8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DD25C5"/>
    <w:rPr>
      <w:rFonts w:ascii="Times New Roman" w:hAnsi="Times New Roman" w:cs="Times New Roman" w:hint="default"/>
      <w:b/>
      <w:bCs w:val="0"/>
      <w:sz w:val="26"/>
    </w:rPr>
  </w:style>
  <w:style w:type="paragraph" w:styleId="afffffc">
    <w:name w:val="No Spacing"/>
    <w:uiPriority w:val="1"/>
    <w:qFormat/>
    <w:rsid w:val="00DD25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rsid w:val="00DD25C5"/>
    <w:rPr>
      <w:rFonts w:ascii="Sylfaen" w:hAnsi="Sylfaen" w:cs="Sylfaen"/>
      <w:b/>
      <w:bCs/>
      <w:spacing w:val="1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DD25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80">
    <w:name w:val="Основной текст (8)"/>
    <w:rsid w:val="00DD25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Style1">
    <w:name w:val="Style1"/>
    <w:basedOn w:val="a1"/>
    <w:uiPriority w:val="99"/>
    <w:rsid w:val="00DD25C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1"/>
    <w:uiPriority w:val="99"/>
    <w:rsid w:val="00DD25C5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1"/>
    <w:uiPriority w:val="99"/>
    <w:rsid w:val="00DD25C5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D25C5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DD25C5"/>
    <w:rPr>
      <w:rFonts w:ascii="Times New Roman" w:hAnsi="Times New Roman" w:cs="Times New Roman"/>
      <w:b/>
      <w:bCs/>
      <w:sz w:val="18"/>
      <w:szCs w:val="18"/>
    </w:rPr>
  </w:style>
  <w:style w:type="paragraph" w:customStyle="1" w:styleId="210">
    <w:name w:val="Список 21"/>
    <w:basedOn w:val="a1"/>
    <w:rsid w:val="00DD25C5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zh-CN"/>
    </w:rPr>
  </w:style>
  <w:style w:type="paragraph" w:styleId="afffffd">
    <w:name w:val="Subtitle"/>
    <w:basedOn w:val="a1"/>
    <w:next w:val="a1"/>
    <w:link w:val="afffffe"/>
    <w:qFormat/>
    <w:rsid w:val="00DD25C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fffe">
    <w:name w:val="Подзаголовок Знак"/>
    <w:basedOn w:val="a2"/>
    <w:link w:val="afffffd"/>
    <w:rsid w:val="00DD25C5"/>
    <w:rPr>
      <w:rFonts w:ascii="Cambria" w:eastAsia="Times New Roman" w:hAnsi="Cambria" w:cs="Times New Roman"/>
      <w:sz w:val="24"/>
      <w:szCs w:val="24"/>
    </w:rPr>
  </w:style>
  <w:style w:type="character" w:customStyle="1" w:styleId="k-in">
    <w:name w:val="k-in"/>
    <w:basedOn w:val="a2"/>
    <w:rsid w:val="00DD25C5"/>
  </w:style>
  <w:style w:type="paragraph" w:customStyle="1" w:styleId="c1">
    <w:name w:val="c1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2"/>
    <w:rsid w:val="00DD25C5"/>
  </w:style>
  <w:style w:type="paragraph" w:customStyle="1" w:styleId="c6">
    <w:name w:val="c6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DD25C5"/>
  </w:style>
  <w:style w:type="character" w:customStyle="1" w:styleId="FontStyle13">
    <w:name w:val="Font Style13"/>
    <w:uiPriority w:val="99"/>
    <w:rsid w:val="00DD25C5"/>
    <w:rPr>
      <w:rFonts w:ascii="Times New Roman" w:hAnsi="Times New Roman" w:cs="Times New Roman"/>
      <w:sz w:val="24"/>
      <w:szCs w:val="24"/>
    </w:rPr>
  </w:style>
  <w:style w:type="paragraph" w:customStyle="1" w:styleId="a0">
    <w:name w:val="Перечисление для таблиц"/>
    <w:basedOn w:val="a1"/>
    <w:rsid w:val="00DD25C5"/>
    <w:pPr>
      <w:numPr>
        <w:numId w:val="4"/>
      </w:numPr>
      <w:tabs>
        <w:tab w:val="left" w:pos="227"/>
      </w:tabs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34">
    <w:name w:val="Font Style34"/>
    <w:rsid w:val="00DD25C5"/>
    <w:rPr>
      <w:rFonts w:ascii="Times New Roman" w:hAnsi="Times New Roman" w:cs="Times New Roman"/>
      <w:sz w:val="22"/>
      <w:szCs w:val="22"/>
    </w:rPr>
  </w:style>
  <w:style w:type="character" w:styleId="affffff">
    <w:name w:val="Strong"/>
    <w:uiPriority w:val="99"/>
    <w:qFormat/>
    <w:rsid w:val="00DD25C5"/>
    <w:rPr>
      <w:b/>
      <w:bCs/>
    </w:rPr>
  </w:style>
  <w:style w:type="paragraph" w:styleId="32">
    <w:name w:val="Body Text 3"/>
    <w:basedOn w:val="a1"/>
    <w:link w:val="33"/>
    <w:uiPriority w:val="99"/>
    <w:rsid w:val="00DD25C5"/>
    <w:pPr>
      <w:spacing w:after="0" w:line="240" w:lineRule="auto"/>
    </w:pPr>
    <w:rPr>
      <w:rFonts w:ascii="Calibri" w:eastAsia="Times New Roman" w:hAnsi="Calibri" w:cs="Times New Roman"/>
      <w:b/>
      <w:bCs/>
      <w:sz w:val="36"/>
      <w:szCs w:val="36"/>
      <w:vertAlign w:val="subscript"/>
    </w:rPr>
  </w:style>
  <w:style w:type="character" w:customStyle="1" w:styleId="33">
    <w:name w:val="Основной текст 3 Знак"/>
    <w:basedOn w:val="a2"/>
    <w:link w:val="32"/>
    <w:uiPriority w:val="99"/>
    <w:rsid w:val="00DD25C5"/>
    <w:rPr>
      <w:rFonts w:ascii="Calibri" w:eastAsia="Times New Roman" w:hAnsi="Calibri" w:cs="Times New Roman"/>
      <w:b/>
      <w:bCs/>
      <w:sz w:val="36"/>
      <w:szCs w:val="36"/>
      <w:vertAlign w:val="subscript"/>
    </w:rPr>
  </w:style>
  <w:style w:type="character" w:customStyle="1" w:styleId="b-serp-urlitem">
    <w:name w:val="b-serp-url__item"/>
    <w:basedOn w:val="a2"/>
    <w:rsid w:val="00DD25C5"/>
  </w:style>
  <w:style w:type="paragraph" w:styleId="affffff0">
    <w:name w:val="TOC Heading"/>
    <w:basedOn w:val="10"/>
    <w:next w:val="a1"/>
    <w:uiPriority w:val="39"/>
    <w:semiHidden/>
    <w:unhideWhenUsed/>
    <w:qFormat/>
    <w:rsid w:val="00DD25C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fffff1">
    <w:name w:val="Body Text Indent"/>
    <w:basedOn w:val="a1"/>
    <w:link w:val="affffff2"/>
    <w:uiPriority w:val="99"/>
    <w:rsid w:val="00DD25C5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fffff2">
    <w:name w:val="Основной текст с отступом Знак"/>
    <w:basedOn w:val="a2"/>
    <w:link w:val="affffff1"/>
    <w:uiPriority w:val="99"/>
    <w:rsid w:val="00DD25C5"/>
    <w:rPr>
      <w:rFonts w:ascii="Calibri" w:eastAsia="Times New Roman" w:hAnsi="Calibri" w:cs="Times New Roman"/>
    </w:rPr>
  </w:style>
  <w:style w:type="paragraph" w:customStyle="1" w:styleId="TableContents">
    <w:name w:val="Table Contents"/>
    <w:basedOn w:val="a1"/>
    <w:rsid w:val="00DD25C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3">
    <w:name w:val="Перечисление"/>
    <w:link w:val="affffff4"/>
    <w:uiPriority w:val="99"/>
    <w:qFormat/>
    <w:rsid w:val="00DD25C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4">
    <w:name w:val="Перечисление Знак"/>
    <w:link w:val="affffff3"/>
    <w:uiPriority w:val="99"/>
    <w:locked/>
    <w:rsid w:val="00DD25C5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DD25C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DD25C5"/>
    <w:rPr>
      <w:rFonts w:cs="Times New Roman"/>
    </w:rPr>
  </w:style>
  <w:style w:type="character" w:customStyle="1" w:styleId="c7">
    <w:name w:val="c7"/>
    <w:rsid w:val="00DD25C5"/>
  </w:style>
  <w:style w:type="character" w:customStyle="1" w:styleId="27">
    <w:name w:val="Основной текст (2)"/>
    <w:rsid w:val="00DD25C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8">
    <w:name w:val="Основной текст (2) + Курсив"/>
    <w:rsid w:val="00DD25C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_"/>
    <w:rsid w:val="00DD25C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DD25C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DD25C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DD25C5"/>
    <w:pPr>
      <w:numPr>
        <w:ilvl w:val="1"/>
        <w:numId w:val="5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1"/>
    <w:next w:val="1"/>
    <w:rsid w:val="00DD25C5"/>
    <w:pPr>
      <w:keepNext/>
      <w:numPr>
        <w:numId w:val="5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1"/>
    <w:qFormat/>
    <w:rsid w:val="00DD25C5"/>
    <w:pPr>
      <w:numPr>
        <w:numId w:val="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5">
    <w:name w:val="Основной текст_"/>
    <w:link w:val="42"/>
    <w:locked/>
    <w:rsid w:val="00DD25C5"/>
    <w:rPr>
      <w:rFonts w:cs="Calibri"/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5"/>
    <w:rsid w:val="00DD25C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cs="Calibri"/>
      <w:spacing w:val="2"/>
    </w:rPr>
  </w:style>
  <w:style w:type="character" w:customStyle="1" w:styleId="18">
    <w:name w:val="Основной текст1"/>
    <w:rsid w:val="00DD25C5"/>
    <w:rPr>
      <w:rFonts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6">
    <w:name w:val="Базовый"/>
    <w:link w:val="affffff7"/>
    <w:rsid w:val="00DD25C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7">
    <w:name w:val="Базовый Знак"/>
    <w:link w:val="affffff6"/>
    <w:locked/>
    <w:rsid w:val="00DD25C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DD25C5"/>
    <w:rPr>
      <w:rFonts w:cs="Times New Roman"/>
    </w:rPr>
  </w:style>
  <w:style w:type="paragraph" w:customStyle="1" w:styleId="productname">
    <w:name w:val="product_name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Заголовок №3_"/>
    <w:link w:val="35"/>
    <w:locked/>
    <w:rsid w:val="00DD25C5"/>
    <w:rPr>
      <w:sz w:val="25"/>
      <w:szCs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DD25C5"/>
    <w:pPr>
      <w:shd w:val="clear" w:color="auto" w:fill="FFFFFF"/>
      <w:spacing w:after="1200" w:line="240" w:lineRule="atLeast"/>
      <w:outlineLvl w:val="2"/>
    </w:pPr>
    <w:rPr>
      <w:sz w:val="25"/>
      <w:szCs w:val="25"/>
    </w:rPr>
  </w:style>
  <w:style w:type="character" w:customStyle="1" w:styleId="200">
    <w:name w:val="Основной текст (20)"/>
    <w:link w:val="201"/>
    <w:uiPriority w:val="99"/>
    <w:locked/>
    <w:rsid w:val="00DD25C5"/>
    <w:rPr>
      <w:i/>
      <w:iCs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DD25C5"/>
    <w:pPr>
      <w:shd w:val="clear" w:color="auto" w:fill="FFFFFF"/>
      <w:spacing w:after="0" w:line="197" w:lineRule="exact"/>
      <w:ind w:hanging="300"/>
    </w:pPr>
    <w:rPr>
      <w:i/>
      <w:iCs/>
    </w:rPr>
  </w:style>
  <w:style w:type="paragraph" w:customStyle="1" w:styleId="19">
    <w:name w:val="заголовок 1"/>
    <w:basedOn w:val="a1"/>
    <w:next w:val="a1"/>
    <w:rsid w:val="00DD25C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redactor">
    <w:name w:val="redactor"/>
    <w:basedOn w:val="a1"/>
    <w:rsid w:val="00DD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8">
    <w:name w:val="Содержимое таблицы"/>
    <w:basedOn w:val="a1"/>
    <w:uiPriority w:val="99"/>
    <w:rsid w:val="00DD25C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2a">
    <w:name w:val="Знак2"/>
    <w:basedOn w:val="a1"/>
    <w:autoRedefine/>
    <w:uiPriority w:val="99"/>
    <w:rsid w:val="00DD25C5"/>
    <w:pPr>
      <w:spacing w:after="160" w:line="240" w:lineRule="exact"/>
      <w:ind w:left="540"/>
    </w:pPr>
    <w:rPr>
      <w:rFonts w:ascii="Times New Roman" w:eastAsia="SimSun" w:hAnsi="Times New Roman" w:cs="Times New Roman"/>
      <w:b/>
      <w:bCs/>
      <w:sz w:val="32"/>
      <w:szCs w:val="32"/>
    </w:rPr>
  </w:style>
  <w:style w:type="paragraph" w:styleId="HTML">
    <w:name w:val="HTML Preformatted"/>
    <w:basedOn w:val="a1"/>
    <w:link w:val="HTML0"/>
    <w:uiPriority w:val="99"/>
    <w:rsid w:val="00DD2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DD25C5"/>
    <w:rPr>
      <w:rFonts w:ascii="Courier New" w:eastAsia="Times New Roman" w:hAnsi="Courier New" w:cs="Times New Roman"/>
      <w:sz w:val="20"/>
      <w:szCs w:val="20"/>
    </w:rPr>
  </w:style>
  <w:style w:type="character" w:customStyle="1" w:styleId="bookmark">
    <w:name w:val="bookmark"/>
    <w:uiPriority w:val="99"/>
    <w:rsid w:val="00DD25C5"/>
    <w:rPr>
      <w:rFonts w:cs="Times New Roman"/>
    </w:rPr>
  </w:style>
  <w:style w:type="numbering" w:customStyle="1" w:styleId="112">
    <w:name w:val="Нет списка11"/>
    <w:next w:val="a4"/>
    <w:uiPriority w:val="99"/>
    <w:semiHidden/>
    <w:unhideWhenUsed/>
    <w:rsid w:val="00DD25C5"/>
  </w:style>
  <w:style w:type="table" w:styleId="1a">
    <w:name w:val="Table Grid 1"/>
    <w:basedOn w:val="a3"/>
    <w:rsid w:val="00DD2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етка таблицы1"/>
    <w:basedOn w:val="a3"/>
    <w:next w:val="afffff7"/>
    <w:rsid w:val="00DD2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9">
    <w:name w:val="Title"/>
    <w:basedOn w:val="a1"/>
    <w:link w:val="affffffa"/>
    <w:qFormat/>
    <w:rsid w:val="00DD25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fffffa">
    <w:name w:val="Название Знак"/>
    <w:basedOn w:val="a2"/>
    <w:link w:val="affffff9"/>
    <w:rsid w:val="00DD25C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fffffb">
    <w:name w:val="List"/>
    <w:basedOn w:val="a1"/>
    <w:rsid w:val="00DD25C5"/>
    <w:pPr>
      <w:tabs>
        <w:tab w:val="left" w:pos="708"/>
      </w:tabs>
      <w:spacing w:after="0" w:line="240" w:lineRule="auto"/>
      <w:ind w:left="283" w:hanging="283"/>
    </w:pPr>
    <w:rPr>
      <w:rFonts w:ascii="Arial" w:eastAsia="Times New Roman" w:hAnsi="Arial" w:cs="Wingdings"/>
      <w:color w:val="000000"/>
      <w:sz w:val="24"/>
      <w:szCs w:val="28"/>
      <w:lang w:eastAsia="ar-SA"/>
    </w:rPr>
  </w:style>
  <w:style w:type="paragraph" w:customStyle="1" w:styleId="1c">
    <w:name w:val="Без интервала1"/>
    <w:rsid w:val="00DD25C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42">
    <w:name w:val="Основной текст (44)2"/>
    <w:rsid w:val="00DD25C5"/>
    <w:rPr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rsid w:val="00DD25C5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DD25C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gray">
    <w:name w:val="gray"/>
    <w:basedOn w:val="a2"/>
    <w:uiPriority w:val="99"/>
    <w:rsid w:val="00DD25C5"/>
  </w:style>
  <w:style w:type="character" w:customStyle="1" w:styleId="FontStyle14">
    <w:name w:val="Font Style14"/>
    <w:uiPriority w:val="99"/>
    <w:rsid w:val="00DD25C5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8C2B9A"/>
    <w:pPr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rknig.s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abstan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17</Pages>
  <Words>3258</Words>
  <Characters>18577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1.1.2. Перечень профессиональных компетенций </vt:lpstr>
      <vt:lpstr>3.1. Требования к минимальному материально-техническому обеспечению</vt:lpstr>
    </vt:vector>
  </TitlesOfParts>
  <Company/>
  <LinksUpToDate>false</LinksUpToDate>
  <CharactersWithSpaces>21792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snayp</cp:lastModifiedBy>
  <cp:revision>10</cp:revision>
  <cp:lastPrinted>2021-03-03T04:47:00Z</cp:lastPrinted>
  <dcterms:created xsi:type="dcterms:W3CDTF">2021-02-16T05:42:00Z</dcterms:created>
  <dcterms:modified xsi:type="dcterms:W3CDTF">2023-03-10T10:30:00Z</dcterms:modified>
</cp:coreProperties>
</file>